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72E" w:rsidRPr="00724377" w:rsidRDefault="0008772E" w:rsidP="0008772E">
      <w:pPr>
        <w:ind w:firstLine="709"/>
        <w:jc w:val="center"/>
        <w:rPr>
          <w:bCs/>
          <w:lang w:val="kk-KZ"/>
        </w:rPr>
      </w:pPr>
      <w:r w:rsidRPr="00724377">
        <w:rPr>
          <w:bCs/>
        </w:rPr>
        <w:t>1 ЭЛЕКТР</w:t>
      </w:r>
      <w:r w:rsidRPr="00724377">
        <w:rPr>
          <w:bCs/>
          <w:lang w:val="kk-KZ"/>
        </w:rPr>
        <w:t>МЕН ҚАМТАМАСЫЗ ЕТУ ЖҮЙЕСІНІҢ ОРТАҚ СҰРАҚТАРЫ</w:t>
      </w:r>
    </w:p>
    <w:p w:rsidR="0008772E" w:rsidRPr="00724377" w:rsidRDefault="0008772E" w:rsidP="0008772E">
      <w:pPr>
        <w:ind w:firstLine="709"/>
        <w:jc w:val="both"/>
        <w:rPr>
          <w:bCs/>
        </w:rPr>
      </w:pPr>
    </w:p>
    <w:p w:rsidR="0008772E" w:rsidRPr="00724377" w:rsidRDefault="0008772E" w:rsidP="0008772E">
      <w:pPr>
        <w:ind w:firstLine="709"/>
        <w:jc w:val="both"/>
        <w:rPr>
          <w:bCs/>
        </w:rPr>
      </w:pPr>
    </w:p>
    <w:p w:rsidR="0008772E" w:rsidRPr="00724377" w:rsidRDefault="0008772E" w:rsidP="0008772E">
      <w:pPr>
        <w:tabs>
          <w:tab w:val="center" w:pos="5173"/>
          <w:tab w:val="left" w:pos="7286"/>
        </w:tabs>
        <w:ind w:firstLine="709"/>
        <w:rPr>
          <w:b/>
          <w:bCs/>
          <w:lang w:val="kk-KZ"/>
        </w:rPr>
      </w:pPr>
      <w:r w:rsidRPr="00724377">
        <w:rPr>
          <w:b/>
          <w:bCs/>
        </w:rPr>
        <w:tab/>
        <w:t xml:space="preserve">1.1 </w:t>
      </w:r>
      <w:r w:rsidRPr="00724377">
        <w:rPr>
          <w:b/>
          <w:bCs/>
          <w:lang w:val="kk-KZ"/>
        </w:rPr>
        <w:t>Жобалаудың мақсаттары</w:t>
      </w:r>
    </w:p>
    <w:p w:rsidR="0008772E" w:rsidRPr="00724377" w:rsidRDefault="0008772E" w:rsidP="0008772E">
      <w:pPr>
        <w:ind w:firstLine="709"/>
        <w:jc w:val="both"/>
        <w:rPr>
          <w:bCs/>
        </w:rPr>
      </w:pPr>
    </w:p>
    <w:p w:rsidR="0008772E" w:rsidRPr="00724377" w:rsidRDefault="0008772E" w:rsidP="0008772E">
      <w:pPr>
        <w:ind w:firstLine="709"/>
        <w:jc w:val="both"/>
        <w:rPr>
          <w:bCs/>
          <w:lang w:val="kk-KZ"/>
        </w:rPr>
      </w:pPr>
      <w:r w:rsidRPr="00724377">
        <w:rPr>
          <w:bCs/>
          <w:lang w:val="kk-KZ"/>
        </w:rPr>
        <w:t xml:space="preserve">Есептелетін электр жүктемелерін максимады дәлдікпен анықтау. Объектінің экономикалық негізді, орынды электр жабдықтау жүйесін  жетілдіру. </w:t>
      </w:r>
    </w:p>
    <w:p w:rsidR="0008772E" w:rsidRPr="00724377" w:rsidRDefault="0008772E" w:rsidP="0008772E">
      <w:pPr>
        <w:ind w:firstLine="709"/>
        <w:jc w:val="both"/>
        <w:rPr>
          <w:bCs/>
          <w:lang w:val="kk-KZ"/>
        </w:rPr>
      </w:pPr>
      <w:r w:rsidRPr="00724377">
        <w:rPr>
          <w:bCs/>
          <w:lang w:val="kk-KZ"/>
        </w:rPr>
        <w:t>Электрлік жүктемелер ортақ әдістемелер бойынша есептелінеді. Электр жабдықтау жүйесін қолдануға тиімді, сенімді иілгіш етіп жетілдірілуі керек.</w:t>
      </w:r>
    </w:p>
    <w:p w:rsidR="0008772E" w:rsidRPr="00724377" w:rsidRDefault="0008772E" w:rsidP="0008772E">
      <w:pPr>
        <w:tabs>
          <w:tab w:val="left" w:pos="8364"/>
        </w:tabs>
        <w:ind w:firstLine="709"/>
        <w:jc w:val="both"/>
        <w:rPr>
          <w:bCs/>
          <w:lang w:val="kk-KZ"/>
        </w:rPr>
      </w:pPr>
      <w:r w:rsidRPr="00724377">
        <w:rPr>
          <w:bCs/>
          <w:lang w:val="kk-KZ"/>
        </w:rPr>
        <w:t>Берілген курста жаңадан жобаланатын электр жабдықтау жүйесі және жобалану сатылары қарастырылады.</w:t>
      </w:r>
    </w:p>
    <w:p w:rsidR="0008772E" w:rsidRPr="00724377" w:rsidRDefault="0008772E" w:rsidP="0008772E">
      <w:pPr>
        <w:ind w:firstLine="709"/>
        <w:jc w:val="both"/>
        <w:rPr>
          <w:bCs/>
          <w:lang w:val="kk-KZ"/>
        </w:rPr>
      </w:pPr>
      <w:r w:rsidRPr="00724377">
        <w:rPr>
          <w:bCs/>
          <w:lang w:val="kk-KZ"/>
        </w:rPr>
        <w:t xml:space="preserve">Жобалау жұмыстары салалық жобалау ұйымдарымен жүргізіледі. </w:t>
      </w:r>
    </w:p>
    <w:p w:rsidR="0008772E" w:rsidRPr="00724377" w:rsidRDefault="0008772E" w:rsidP="0008772E">
      <w:pPr>
        <w:ind w:firstLine="709"/>
        <w:jc w:val="both"/>
        <w:rPr>
          <w:bCs/>
          <w:lang w:val="kk-KZ"/>
        </w:rPr>
      </w:pPr>
      <w:r w:rsidRPr="00724377">
        <w:rPr>
          <w:bCs/>
          <w:lang w:val="kk-KZ"/>
        </w:rPr>
        <w:t>Жобалау техникалық тапсырма негізінде жасалады. Техникалық тапсырмманы жобалаушыға тапсырыс беруші рәсімдеп береді. Жобалау процессін келесі сатыларға бөледі:</w:t>
      </w:r>
    </w:p>
    <w:p w:rsidR="0008772E" w:rsidRPr="00724377" w:rsidRDefault="0008772E" w:rsidP="0008772E">
      <w:pPr>
        <w:ind w:firstLine="709"/>
        <w:jc w:val="both"/>
        <w:rPr>
          <w:bCs/>
          <w:lang w:val="kk-KZ"/>
        </w:rPr>
      </w:pPr>
      <w:r w:rsidRPr="00724377">
        <w:rPr>
          <w:bCs/>
          <w:lang w:val="kk-KZ"/>
        </w:rPr>
        <w:t xml:space="preserve">- жобалау алдындағы кезең, </w:t>
      </w:r>
    </w:p>
    <w:p w:rsidR="0008772E" w:rsidRPr="00724377" w:rsidRDefault="0008772E" w:rsidP="0008772E">
      <w:pPr>
        <w:ind w:firstLine="709"/>
        <w:jc w:val="both"/>
        <w:rPr>
          <w:bCs/>
          <w:lang w:val="kk-KZ"/>
        </w:rPr>
      </w:pPr>
      <w:r w:rsidRPr="00724377">
        <w:rPr>
          <w:bCs/>
          <w:lang w:val="kk-KZ"/>
        </w:rPr>
        <w:t xml:space="preserve">- жоба, </w:t>
      </w:r>
    </w:p>
    <w:p w:rsidR="0008772E" w:rsidRPr="00724377" w:rsidRDefault="0008772E" w:rsidP="0008772E">
      <w:pPr>
        <w:ind w:firstLine="709"/>
        <w:jc w:val="both"/>
        <w:rPr>
          <w:bCs/>
          <w:lang w:val="kk-KZ"/>
        </w:rPr>
      </w:pPr>
      <w:r w:rsidRPr="00724377">
        <w:rPr>
          <w:bCs/>
          <w:lang w:val="kk-KZ"/>
        </w:rPr>
        <w:t>- жұмыс құжаттамасы.</w:t>
      </w:r>
    </w:p>
    <w:p w:rsidR="0008772E" w:rsidRPr="00724377" w:rsidRDefault="0008772E" w:rsidP="0008772E">
      <w:pPr>
        <w:ind w:firstLine="709"/>
        <w:jc w:val="both"/>
        <w:rPr>
          <w:lang w:val="kk-KZ"/>
        </w:rPr>
      </w:pPr>
      <w:r w:rsidRPr="00724377">
        <w:rPr>
          <w:b/>
          <w:lang w:val="kk-KZ"/>
        </w:rPr>
        <w:t xml:space="preserve">Жобалау алдындағы кезеңде </w:t>
      </w:r>
      <w:r w:rsidRPr="00724377">
        <w:rPr>
          <w:lang w:val="kk-KZ"/>
        </w:rPr>
        <w:t>жобаланатын объектінің барлық желілерге қосылу мүмкіндігі туралы мәселені шешуге мүмкіндік беретін нәтижелі электр жүктемесі алынады. Электр қамдаудың баланстық шектеу мәселесін шешу, алдын ала техникалық – экономикалық есептеулер жүргізу.</w:t>
      </w:r>
    </w:p>
    <w:p w:rsidR="0008772E" w:rsidRPr="00724377" w:rsidRDefault="0008772E" w:rsidP="0008772E">
      <w:pPr>
        <w:ind w:firstLine="709"/>
        <w:jc w:val="both"/>
        <w:rPr>
          <w:lang w:val="kk-KZ"/>
        </w:rPr>
      </w:pPr>
      <w:r w:rsidRPr="00724377">
        <w:rPr>
          <w:lang w:val="kk-KZ"/>
        </w:rPr>
        <w:t>Күтілетін электр жүктемесі  өнеркәсіп аналогтары қолданатын энергиямен анықталады, егер олар бар болса. Егер ондай өнеркәсіп болмаса онда есептеу жүктеменің анықталған қуаты негізінде сұраныс коэфиценті тәсілімен жүргізіледі. Технологиялық процессі өңделген объект үшін бұл үлкен қиындық тудырмайды. Егер жобалау үлкен көлемдегі игерулермен байланысты болса, онда келтірілген электр жүктемелерін анықтау электр қолданысының меншікті жүктемелерге негізгі және қосымша құрылғылар шығыны да қосылуы керек. Қосымша құрылғының электр қолдану үлесі экология талаптары мен өндіріске автоматтандыруды кеңінен енгізілуіне байланысты өсіп отырады.</w:t>
      </w:r>
    </w:p>
    <w:p w:rsidR="0008772E" w:rsidRPr="00724377" w:rsidRDefault="0008772E" w:rsidP="0008772E">
      <w:pPr>
        <w:ind w:firstLine="709"/>
        <w:jc w:val="both"/>
        <w:rPr>
          <w:lang w:val="kk-KZ"/>
        </w:rPr>
      </w:pPr>
      <w:r w:rsidRPr="00724377">
        <w:rPr>
          <w:lang w:val="kk-KZ"/>
        </w:rPr>
        <w:t>Меншікті жүктеме бойынша нақтылы мәліметтер алу үшін жобалау мекемелері салалық өнеркәсіптердің электр тұтыну банкін жасау керек. Бұл жан-жақты саралауды талап ететін көп еңбекті бағыт.</w:t>
      </w:r>
    </w:p>
    <w:p w:rsidR="0008772E" w:rsidRPr="00724377" w:rsidRDefault="0008772E" w:rsidP="0008772E">
      <w:pPr>
        <w:ind w:firstLine="709"/>
        <w:jc w:val="both"/>
        <w:rPr>
          <w:lang w:val="kk-KZ"/>
        </w:rPr>
      </w:pPr>
      <w:r w:rsidRPr="00724377">
        <w:rPr>
          <w:b/>
          <w:lang w:val="kk-KZ"/>
        </w:rPr>
        <w:t xml:space="preserve">Жоба сатысында </w:t>
      </w:r>
      <w:r w:rsidRPr="00724377">
        <w:rPr>
          <w:lang w:val="kk-KZ"/>
        </w:rPr>
        <w:t xml:space="preserve"> 1 кВ – қа дейінгі бүкіл өнеркәсіптің электр жүктемесі анықталады ГПП,ТП,РП  электр қондырғыларына тапсырыс беру үшін цехтық трансформаторлық подстанцияның саны мен қуаты анықталады.</w:t>
      </w:r>
    </w:p>
    <w:p w:rsidR="0008772E" w:rsidRPr="00724377" w:rsidRDefault="0008772E" w:rsidP="0008772E">
      <w:pPr>
        <w:ind w:firstLine="709"/>
        <w:jc w:val="both"/>
        <w:rPr>
          <w:lang w:val="kk-KZ"/>
        </w:rPr>
      </w:pPr>
      <w:r w:rsidRPr="00724377">
        <w:rPr>
          <w:lang w:val="kk-KZ"/>
        </w:rPr>
        <w:t xml:space="preserve">10(6) кВ және одан жоғары кернеудегі ГПП құрама шиналарына дейінгі электр жүктемелері есептелінті (есептелінетін) еді. Өнеркәсіптің энергожүйемен баланстық шектеу нүктесіндегі жүктемені анықтау жүргізіледі. </w:t>
      </w:r>
    </w:p>
    <w:p w:rsidR="0008772E" w:rsidRPr="00724377" w:rsidRDefault="0008772E" w:rsidP="0008772E">
      <w:pPr>
        <w:ind w:firstLine="709"/>
        <w:jc w:val="both"/>
        <w:rPr>
          <w:lang w:val="kk-KZ"/>
        </w:rPr>
      </w:pPr>
      <w:r w:rsidRPr="00724377">
        <w:rPr>
          <w:lang w:val="kk-KZ"/>
        </w:rPr>
        <w:lastRenderedPageBreak/>
        <w:t xml:space="preserve">Реактивті қуаттың өлшем құралын ескере отырып трансформатордың қуаты мен санының түпкілікті таңдалуы жасалады. </w:t>
      </w:r>
    </w:p>
    <w:p w:rsidR="0008772E" w:rsidRPr="00724377" w:rsidRDefault="0008772E" w:rsidP="0008772E">
      <w:pPr>
        <w:ind w:firstLine="709"/>
        <w:jc w:val="both"/>
        <w:rPr>
          <w:lang w:val="kk-KZ"/>
        </w:rPr>
      </w:pPr>
      <w:r w:rsidRPr="00724377">
        <w:rPr>
          <w:b/>
          <w:lang w:val="kk-KZ"/>
        </w:rPr>
        <w:t>Жұмыс жобасы сатысында</w:t>
      </w:r>
      <w:r w:rsidRPr="00724377">
        <w:rPr>
          <w:lang w:val="kk-KZ"/>
        </w:rPr>
        <w:t xml:space="preserve"> келесі жүйелілік ұсынылады.</w:t>
      </w:r>
    </w:p>
    <w:p w:rsidR="0008772E" w:rsidRPr="00724377" w:rsidRDefault="0008772E" w:rsidP="0008772E">
      <w:pPr>
        <w:ind w:firstLine="709"/>
        <w:jc w:val="both"/>
        <w:rPr>
          <w:lang w:val="kk-KZ"/>
        </w:rPr>
      </w:pPr>
      <w:r w:rsidRPr="00724377">
        <w:rPr>
          <w:lang w:val="kk-KZ"/>
        </w:rPr>
        <w:t>1) 1 кВ электр жүктемесін тұтас есептеу, алдын ала трансформаторлық  подстанциялардың саны мен қуатын орналасқан орнын анықтау.</w:t>
      </w:r>
    </w:p>
    <w:p w:rsidR="0008772E" w:rsidRPr="00724377" w:rsidRDefault="0008772E" w:rsidP="0008772E">
      <w:pPr>
        <w:ind w:firstLine="709"/>
        <w:jc w:val="both"/>
        <w:rPr>
          <w:lang w:val="kk-KZ"/>
        </w:rPr>
      </w:pPr>
      <w:r w:rsidRPr="00724377">
        <w:rPr>
          <w:lang w:val="kk-KZ"/>
        </w:rPr>
        <w:t>2) Әрбір трансформаторлық подстанция шиналарында 1 кВ-қа дейінгі электр жүктемесін есептеу және 1 кВ-қа дейінгі қоректендіретін желінің сызбасын құру. Есептеудің мақсаты – қорғаныс құралы мен қоректендіретін өткізгіштердің ауданын таңдау.</w:t>
      </w:r>
    </w:p>
    <w:p w:rsidR="0008772E" w:rsidRPr="00724377" w:rsidRDefault="0008772E" w:rsidP="0008772E">
      <w:pPr>
        <w:ind w:firstLine="709"/>
        <w:jc w:val="both"/>
        <w:rPr>
          <w:lang w:val="kk-KZ"/>
        </w:rPr>
      </w:pPr>
      <w:r w:rsidRPr="00724377">
        <w:rPr>
          <w:lang w:val="kk-KZ"/>
        </w:rPr>
        <w:t>3) 10(6) кВ және одан жоғары кернеудегі ГПП және ТП құрама шиналарының электр жүктемелерін есептеу.</w:t>
      </w:r>
    </w:p>
    <w:p w:rsidR="0008772E" w:rsidRPr="00724377" w:rsidRDefault="0008772E" w:rsidP="0008772E">
      <w:pPr>
        <w:ind w:firstLine="709"/>
        <w:jc w:val="both"/>
        <w:rPr>
          <w:lang w:val="kk-KZ"/>
        </w:rPr>
      </w:pPr>
      <w:r w:rsidRPr="00724377">
        <w:rPr>
          <w:lang w:val="kk-KZ"/>
        </w:rPr>
        <w:t>4) Энергожүйемен өнеркәсіптің баланстық шектеу нүктесіндегі электр жүктемесін анықтау.</w:t>
      </w:r>
    </w:p>
    <w:p w:rsidR="0008772E" w:rsidRPr="00724377" w:rsidRDefault="0008772E" w:rsidP="0008772E">
      <w:pPr>
        <w:ind w:firstLine="709"/>
        <w:jc w:val="both"/>
        <w:rPr>
          <w:lang w:val="kk-KZ"/>
        </w:rPr>
      </w:pPr>
      <w:r w:rsidRPr="00724377">
        <w:rPr>
          <w:lang w:val="kk-KZ"/>
        </w:rPr>
        <w:t>5) Реактивті қуаттың өлшем құралын ескере отырып трансформатордың қуаты мен санының түпкілікті таңдалуы жасалады.</w:t>
      </w:r>
    </w:p>
    <w:p w:rsidR="0008772E" w:rsidRPr="00724377" w:rsidRDefault="0008772E" w:rsidP="0008772E">
      <w:pPr>
        <w:ind w:firstLine="709"/>
        <w:jc w:val="both"/>
        <w:rPr>
          <w:lang w:val="kk-KZ"/>
        </w:rPr>
      </w:pPr>
      <w:r w:rsidRPr="00724377">
        <w:rPr>
          <w:lang w:val="kk-KZ"/>
        </w:rPr>
        <w:t>Жұмыс құжаттамасы сатысында барлық құжаттамалар жасалып есептелулер жазылады. Егер жоба сатысында подстанцияның саны мен қуаты анықталған болса, онда 1 кВ-қа дейінгі желілердің жүктемесі мен әр цехтық ТП шинасындағы жүктеме есептеледі.</w:t>
      </w:r>
    </w:p>
    <w:p w:rsidR="0008772E" w:rsidRPr="00724377" w:rsidRDefault="0008772E" w:rsidP="0008772E">
      <w:pPr>
        <w:ind w:firstLine="709"/>
        <w:jc w:val="both"/>
        <w:rPr>
          <w:lang w:val="kk-KZ"/>
        </w:rPr>
      </w:pPr>
      <w:r w:rsidRPr="00724377">
        <w:rPr>
          <w:lang w:val="kk-KZ"/>
        </w:rPr>
        <w:t>Егер алдынғы сатыда ТП-ның қуаты мен саны анықталмаған болса немесе тапсырманың бастапқы берілістері өзгертілген жағдайда есептелу жүйелілігі жұмыс жобасы сатысындағыдай болады.</w:t>
      </w:r>
    </w:p>
    <w:p w:rsidR="0008772E" w:rsidRPr="00724377" w:rsidRDefault="0008772E" w:rsidP="0008772E">
      <w:pPr>
        <w:ind w:firstLine="709"/>
        <w:jc w:val="both"/>
        <w:rPr>
          <w:lang w:val="kk-KZ"/>
        </w:rPr>
      </w:pPr>
    </w:p>
    <w:p w:rsidR="0008772E" w:rsidRPr="00724377" w:rsidRDefault="0008772E" w:rsidP="0008772E">
      <w:pPr>
        <w:ind w:firstLine="709"/>
        <w:jc w:val="both"/>
        <w:rPr>
          <w:lang w:val="kk-KZ"/>
        </w:rPr>
      </w:pPr>
    </w:p>
    <w:p w:rsidR="0008772E" w:rsidRPr="00724377" w:rsidRDefault="0008772E" w:rsidP="0008772E">
      <w:pPr>
        <w:ind w:firstLine="709"/>
        <w:jc w:val="center"/>
        <w:rPr>
          <w:b/>
          <w:lang w:val="kk-KZ"/>
        </w:rPr>
      </w:pPr>
      <w:r w:rsidRPr="00724377">
        <w:rPr>
          <w:b/>
          <w:lang w:val="kk-KZ"/>
        </w:rPr>
        <w:t>1.2 Тиімді шешім ұғымы</w:t>
      </w:r>
    </w:p>
    <w:p w:rsidR="0008772E" w:rsidRPr="00724377" w:rsidRDefault="0008772E" w:rsidP="0008772E">
      <w:pPr>
        <w:ind w:firstLine="709"/>
        <w:jc w:val="both"/>
        <w:rPr>
          <w:lang w:val="kk-KZ"/>
        </w:rPr>
      </w:pPr>
    </w:p>
    <w:p w:rsidR="0008772E" w:rsidRPr="00724377" w:rsidRDefault="0008772E" w:rsidP="0008772E">
      <w:pPr>
        <w:ind w:firstLine="709"/>
        <w:jc w:val="both"/>
        <w:rPr>
          <w:lang w:val="kk-KZ"/>
        </w:rPr>
      </w:pPr>
      <w:r w:rsidRPr="00724377">
        <w:rPr>
          <w:lang w:val="kk-KZ"/>
        </w:rPr>
        <w:t>Тиімді электр қамдандыру жүйесін құру ең аз экономикалық шығындар нұсқасына әкеледі. Тиімді шешімді табу негізгі екі міндеттен тұрады – синтез және анализ.</w:t>
      </w:r>
    </w:p>
    <w:p w:rsidR="0008772E" w:rsidRPr="00724377" w:rsidRDefault="0008772E" w:rsidP="0008772E">
      <w:pPr>
        <w:ind w:firstLine="709"/>
        <w:jc w:val="both"/>
        <w:rPr>
          <w:lang w:val="kk-KZ"/>
        </w:rPr>
      </w:pPr>
      <w:r w:rsidRPr="00724377">
        <w:rPr>
          <w:lang w:val="kk-KZ"/>
        </w:rPr>
        <w:t>Анализ жүйенің сипаты мен қасиетін анықтайды. Анализ құрылған жүйемен қатар енді жобаланатын жүйеге де жасалады. Бұл жағдайда электр қамдандыру жүйесінің сипаттамасы, электр қамдандыру жүйесінің моделінің құрамы, қоректендіру көзінің сипаттамалары белгілі боолу керек. Көп жағдайда анализ жұмысын тиімділік көрсеткіштерінің сандық тәсіліне теңестіреді. Анализдің сапалы жасалуы үшін негізгі шарттар мен электр қамдандыру жүйесінің тиімділік мақсатын анықтап алу керек.</w:t>
      </w:r>
    </w:p>
    <w:p w:rsidR="0008772E" w:rsidRPr="00724377" w:rsidRDefault="0008772E" w:rsidP="0008772E">
      <w:pPr>
        <w:ind w:firstLine="709"/>
        <w:jc w:val="both"/>
        <w:rPr>
          <w:lang w:val="kk-KZ"/>
        </w:rPr>
      </w:pPr>
      <w:r w:rsidRPr="00724377">
        <w:rPr>
          <w:lang w:val="kk-KZ"/>
        </w:rPr>
        <w:t>Мысалы: анализ мақсаты  - қолданыстағы бар желі жағдайында электр қамдандыру жүйесінің кернеу параметрлерінің сапасын тиімді ету, немесе анализ мақсаты - электрэнергия шығынын қосымша материалдық енгізулерсіз азайту және т.б. жатады.</w:t>
      </w:r>
    </w:p>
    <w:p w:rsidR="0008772E" w:rsidRPr="00724377" w:rsidRDefault="0008772E" w:rsidP="0008772E">
      <w:pPr>
        <w:ind w:firstLine="709"/>
        <w:jc w:val="both"/>
        <w:rPr>
          <w:lang w:val="kk-KZ"/>
        </w:rPr>
      </w:pPr>
      <w:r w:rsidRPr="00724377">
        <w:rPr>
          <w:lang w:val="kk-KZ"/>
        </w:rPr>
        <w:t>Тиімділік мақсаты мен шартының дұрыс таңдалуы мен құрастырылуы – оның жүзеге асуының кепілі болыптабылады.</w:t>
      </w:r>
    </w:p>
    <w:p w:rsidR="0008772E" w:rsidRPr="00724377" w:rsidRDefault="0008772E" w:rsidP="0008772E">
      <w:pPr>
        <w:ind w:firstLine="709"/>
        <w:jc w:val="both"/>
        <w:rPr>
          <w:lang w:val="kk-KZ"/>
        </w:rPr>
      </w:pPr>
      <w:r w:rsidRPr="00724377">
        <w:rPr>
          <w:lang w:val="kk-KZ"/>
        </w:rPr>
        <w:t xml:space="preserve">Синтездің міндеті қойылған шектеуді ескере отырып электр қамдандыру жүйесінің ішкі параметрін және электр қамдандыру жүйесінің тиімді құрылымын таңдауға негіздеоген. Көп жағдайда синтез міндеті электр </w:t>
      </w:r>
      <w:r w:rsidRPr="00724377">
        <w:rPr>
          <w:lang w:val="kk-KZ"/>
        </w:rPr>
        <w:lastRenderedPageBreak/>
        <w:t>қамдандыру жүйесінің құрылымы мен оның тиімді сипаттамасы анықтауға әкелінеді.</w:t>
      </w:r>
    </w:p>
    <w:p w:rsidR="0008772E" w:rsidRPr="00724377" w:rsidRDefault="0008772E" w:rsidP="0008772E">
      <w:pPr>
        <w:ind w:firstLine="709"/>
        <w:jc w:val="both"/>
        <w:rPr>
          <w:lang w:val="kk-KZ"/>
        </w:rPr>
      </w:pPr>
      <w:r w:rsidRPr="00724377">
        <w:rPr>
          <w:lang w:val="kk-KZ"/>
        </w:rPr>
        <w:t>Тиімділік арқырлы есептелінетін тапырмалар әдетте бірнеше тәсілмен есептелуі мүмкін және міндетті түрде технико – экономикалық есептеулерден тұрады.</w:t>
      </w:r>
    </w:p>
    <w:p w:rsidR="0008772E" w:rsidRPr="00724377" w:rsidRDefault="0008772E" w:rsidP="0008772E">
      <w:pPr>
        <w:ind w:firstLine="709"/>
        <w:jc w:val="both"/>
        <w:rPr>
          <w:lang w:val="kk-KZ"/>
        </w:rPr>
      </w:pPr>
    </w:p>
    <w:p w:rsidR="0008772E" w:rsidRPr="00724377" w:rsidRDefault="0008772E" w:rsidP="0008772E">
      <w:pPr>
        <w:ind w:firstLine="709"/>
        <w:jc w:val="both"/>
        <w:rPr>
          <w:lang w:val="kk-KZ"/>
        </w:rPr>
      </w:pPr>
    </w:p>
    <w:p w:rsidR="0008772E" w:rsidRPr="00724377" w:rsidRDefault="0008772E" w:rsidP="0008772E">
      <w:pPr>
        <w:ind w:firstLine="709"/>
        <w:jc w:val="center"/>
        <w:rPr>
          <w:lang w:val="kk-KZ"/>
        </w:rPr>
      </w:pPr>
      <w:r w:rsidRPr="00724377">
        <w:rPr>
          <w:b/>
          <w:lang w:val="kk-KZ"/>
        </w:rPr>
        <w:t>1.3 Негізгі нормативті- техникалық құжаттар</w:t>
      </w:r>
    </w:p>
    <w:p w:rsidR="0008772E" w:rsidRPr="00724377" w:rsidRDefault="0008772E" w:rsidP="0008772E">
      <w:pPr>
        <w:ind w:firstLine="709"/>
        <w:jc w:val="both"/>
        <w:rPr>
          <w:lang w:val="kk-KZ"/>
        </w:rPr>
      </w:pPr>
    </w:p>
    <w:p w:rsidR="0008772E" w:rsidRPr="00724377" w:rsidRDefault="0008772E" w:rsidP="0008772E">
      <w:pPr>
        <w:ind w:firstLine="709"/>
        <w:jc w:val="both"/>
        <w:rPr>
          <w:lang w:val="kk-KZ"/>
        </w:rPr>
      </w:pPr>
      <w:r w:rsidRPr="00724377">
        <w:rPr>
          <w:lang w:val="kk-KZ"/>
        </w:rPr>
        <w:t>ҚР аумағында қоланылатын құжаттар.</w:t>
      </w:r>
    </w:p>
    <w:p w:rsidR="0008772E" w:rsidRPr="00724377" w:rsidRDefault="0008772E" w:rsidP="0008772E">
      <w:pPr>
        <w:ind w:firstLine="709"/>
        <w:jc w:val="both"/>
        <w:rPr>
          <w:lang w:val="kk-KZ"/>
        </w:rPr>
      </w:pPr>
      <w:r w:rsidRPr="00724377">
        <w:t xml:space="preserve">«09 2004 </w:t>
      </w:r>
      <w:r w:rsidRPr="00724377">
        <w:rPr>
          <w:lang w:val="kk-KZ"/>
        </w:rPr>
        <w:t xml:space="preserve">жылғы ҚР </w:t>
      </w:r>
      <w:r w:rsidRPr="00724377">
        <w:rPr>
          <w:lang w:val="en-US"/>
        </w:rPr>
        <w:t>N</w:t>
      </w:r>
      <w:r w:rsidRPr="00724377">
        <w:t>-588-</w:t>
      </w:r>
      <w:r w:rsidRPr="00724377">
        <w:rPr>
          <w:lang w:val="en-US"/>
        </w:rPr>
        <w:t>II</w:t>
      </w:r>
      <w:r w:rsidRPr="00724377">
        <w:rPr>
          <w:lang w:val="kk-KZ"/>
        </w:rPr>
        <w:t xml:space="preserve"> электроэнергетика туралы Заңы</w:t>
      </w:r>
      <w:r w:rsidRPr="00724377">
        <w:t xml:space="preserve">». </w:t>
      </w:r>
      <w:r w:rsidRPr="00724377">
        <w:rPr>
          <w:lang w:val="kk-KZ"/>
        </w:rPr>
        <w:t>Бұл заң электр және жылу энергиясын өндіруде,бөлу және қолдану кезінде пайда болатын қоғамдық қатнастарды реттейді.</w:t>
      </w:r>
    </w:p>
    <w:p w:rsidR="0008772E" w:rsidRPr="00724377" w:rsidRDefault="0008772E" w:rsidP="0008772E">
      <w:pPr>
        <w:ind w:firstLine="709"/>
        <w:jc w:val="both"/>
        <w:rPr>
          <w:lang w:val="kk-KZ"/>
        </w:rPr>
      </w:pPr>
      <w:r w:rsidRPr="00724377">
        <w:rPr>
          <w:lang w:val="kk-KZ"/>
        </w:rPr>
        <w:t>Бұл заң электроэнергетика саласындағы мемлекеттік мақсаттар мен міндеттерді реттейді. Электрэнергетика саласындағы реттеу:</w:t>
      </w:r>
    </w:p>
    <w:p w:rsidR="0008772E" w:rsidRPr="00724377" w:rsidRDefault="0008772E" w:rsidP="0008772E">
      <w:pPr>
        <w:ind w:firstLine="709"/>
        <w:jc w:val="both"/>
        <w:rPr>
          <w:lang w:val="kk-KZ"/>
        </w:rPr>
      </w:pPr>
      <w:r w:rsidRPr="00724377">
        <w:rPr>
          <w:lang w:val="kk-KZ"/>
        </w:rPr>
        <w:t>- лицензиялау;</w:t>
      </w:r>
    </w:p>
    <w:p w:rsidR="0008772E" w:rsidRPr="00724377" w:rsidRDefault="0008772E" w:rsidP="0008772E">
      <w:pPr>
        <w:ind w:firstLine="709"/>
        <w:jc w:val="both"/>
        <w:rPr>
          <w:lang w:val="kk-KZ"/>
        </w:rPr>
      </w:pPr>
      <w:r w:rsidRPr="00724377">
        <w:rPr>
          <w:lang w:val="kk-KZ"/>
        </w:rPr>
        <w:t>- тарифтердің мемлекеттік реттелуі;</w:t>
      </w:r>
    </w:p>
    <w:p w:rsidR="0008772E" w:rsidRPr="00724377" w:rsidRDefault="0008772E" w:rsidP="0008772E">
      <w:pPr>
        <w:ind w:firstLine="709"/>
        <w:jc w:val="both"/>
        <w:rPr>
          <w:lang w:val="kk-KZ"/>
        </w:rPr>
      </w:pPr>
      <w:r w:rsidRPr="00724377">
        <w:rPr>
          <w:lang w:val="kk-KZ"/>
        </w:rPr>
        <w:t>- электроэнергетиканың объектілерін демонополизациялау мен жекешелендіру;</w:t>
      </w:r>
    </w:p>
    <w:p w:rsidR="0008772E" w:rsidRPr="00724377" w:rsidRDefault="0008772E" w:rsidP="0008772E">
      <w:pPr>
        <w:ind w:firstLine="709"/>
        <w:jc w:val="both"/>
        <w:rPr>
          <w:lang w:val="kk-KZ"/>
        </w:rPr>
      </w:pPr>
      <w:r w:rsidRPr="00724377">
        <w:rPr>
          <w:lang w:val="kk-KZ"/>
        </w:rPr>
        <w:t>- электр энергиясын тұтынудың, техникалық диспетчерлеудің, өндірістің қауіпсіздігін, сенімділігі мен үнемділігін қадағалайды;</w:t>
      </w:r>
    </w:p>
    <w:p w:rsidR="0008772E" w:rsidRPr="00724377" w:rsidRDefault="0008772E" w:rsidP="0008772E">
      <w:pPr>
        <w:ind w:firstLine="709"/>
        <w:jc w:val="both"/>
        <w:rPr>
          <w:lang w:val="kk-KZ"/>
        </w:rPr>
      </w:pPr>
      <w:r w:rsidRPr="00724377">
        <w:rPr>
          <w:lang w:val="kk-KZ"/>
        </w:rPr>
        <w:t>- ҚР құқықтық нормативтік актілерін, электр және жылу энергиясын тұтыну мен техникалық диспетчерлеудің өндіру, жеткізу сферасындағы техникалық және технологиялық талаптарын реттеуге байланысты құжаттар, сонымен қатар электр қондырғылары мен элетр жеткізу желілерін қолдану мен құрылыс қауіпсіздігін, үнемділігін, сенімділігін қамтамассыз ететін нормаларды құрастыру және бекіту.</w:t>
      </w:r>
    </w:p>
    <w:p w:rsidR="0008772E" w:rsidRPr="00724377" w:rsidRDefault="0008772E" w:rsidP="0008772E">
      <w:pPr>
        <w:ind w:firstLine="709"/>
        <w:jc w:val="both"/>
        <w:rPr>
          <w:lang w:val="kk-KZ"/>
        </w:rPr>
      </w:pPr>
      <w:r w:rsidRPr="00724377">
        <w:rPr>
          <w:lang w:val="kk-KZ"/>
        </w:rPr>
        <w:t>Энергетика туралы білім жобалау жүргізген кездегі болашақ даму мүмкіндігін ескеруге бағытталған.</w:t>
      </w:r>
    </w:p>
    <w:p w:rsidR="0008772E" w:rsidRPr="00724377" w:rsidRDefault="0008772E" w:rsidP="0008772E">
      <w:pPr>
        <w:widowControl w:val="0"/>
        <w:shd w:val="clear" w:color="auto" w:fill="FFFFFF"/>
        <w:tabs>
          <w:tab w:val="left" w:pos="8309"/>
        </w:tabs>
        <w:autoSpaceDE w:val="0"/>
        <w:autoSpaceDN w:val="0"/>
        <w:adjustRightInd w:val="0"/>
        <w:ind w:firstLine="709"/>
        <w:jc w:val="both"/>
        <w:rPr>
          <w:lang w:val="kk-KZ"/>
        </w:rPr>
      </w:pPr>
      <w:r w:rsidRPr="00724377">
        <w:rPr>
          <w:spacing w:val="-4"/>
          <w:lang w:val="kk-KZ"/>
        </w:rPr>
        <w:t>Соңғы жылдары Қазақстан Республикасындағы коммуналдық – тұрмыстық сферасындағы негізгі энергоэкономикалық мемлекеттік мониторинг, сонымен қатар электр тұрмыстық техниканың сату құрамын мен есепке алу тоқтатылған</w:t>
      </w:r>
      <w:r w:rsidRPr="00724377">
        <w:rPr>
          <w:spacing w:val="-8"/>
          <w:lang w:val="kk-KZ"/>
        </w:rPr>
        <w:t>. Қазақ ғылыми – зерттеу энергетика институты (КазНИИэнергетики) мен Қазақстандық ғылыми – зерттеу және жобалау – іздестіру «Казсельэнергопроект» (Казсельэнергопроект)</w:t>
      </w:r>
      <w:r w:rsidRPr="00724377">
        <w:rPr>
          <w:lang w:val="kk-KZ"/>
        </w:rPr>
        <w:t xml:space="preserve"> </w:t>
      </w:r>
      <w:r w:rsidRPr="00724377">
        <w:rPr>
          <w:spacing w:val="-8"/>
          <w:lang w:val="kk-KZ"/>
        </w:rPr>
        <w:t>институттарының электр тұтыну режимдерін зерртеу бойынша ғылыми – зерттеу қызметтері тоқтатылған</w:t>
      </w:r>
      <w:r w:rsidRPr="00724377">
        <w:rPr>
          <w:lang w:val="kk-KZ"/>
        </w:rPr>
        <w:t xml:space="preserve">. </w:t>
      </w:r>
    </w:p>
    <w:p w:rsidR="0008772E" w:rsidRPr="00724377" w:rsidRDefault="0008772E" w:rsidP="0008772E">
      <w:pPr>
        <w:widowControl w:val="0"/>
        <w:shd w:val="clear" w:color="auto" w:fill="FFFFFF"/>
        <w:tabs>
          <w:tab w:val="left" w:pos="8309"/>
        </w:tabs>
        <w:autoSpaceDE w:val="0"/>
        <w:autoSpaceDN w:val="0"/>
        <w:adjustRightInd w:val="0"/>
        <w:ind w:firstLine="709"/>
        <w:jc w:val="both"/>
        <w:rPr>
          <w:lang w:val="kk-KZ"/>
        </w:rPr>
      </w:pPr>
      <w:r w:rsidRPr="00724377">
        <w:rPr>
          <w:lang w:val="kk-KZ"/>
        </w:rPr>
        <w:t>Осыған байланысты электр жүктемелерінің шамаларын анықтауға арналған аналитикалық жұмыс негізіне соған сәйкес соңғы номативтік жұмыс қаланған: «электр қондырғының құрылым ережелері» 7 басылым, Астана 2003ж.</w:t>
      </w:r>
    </w:p>
    <w:p w:rsidR="0008772E" w:rsidRPr="00724377" w:rsidRDefault="0008772E" w:rsidP="0008772E">
      <w:pPr>
        <w:pStyle w:val="tab"/>
        <w:spacing w:after="0" w:afterAutospacing="0"/>
        <w:ind w:firstLine="709"/>
        <w:jc w:val="both"/>
        <w:rPr>
          <w:color w:val="auto"/>
          <w:sz w:val="28"/>
          <w:szCs w:val="28"/>
          <w:lang w:val="kk-KZ"/>
        </w:rPr>
      </w:pPr>
      <w:r w:rsidRPr="00724377">
        <w:rPr>
          <w:color w:val="auto"/>
          <w:sz w:val="28"/>
          <w:szCs w:val="28"/>
          <w:lang w:val="kk-KZ"/>
        </w:rPr>
        <w:t>Бұл басылым ААҚ"ВНИПИ Тяжпромэлектропроект"мен "Росэлектромонтаж" ассоциациаясы бірлесіп жасаған бөлімдер мен тараулардан тұрады:</w:t>
      </w:r>
    </w:p>
    <w:p w:rsidR="0008772E" w:rsidRPr="00724377" w:rsidRDefault="0008772E" w:rsidP="0008772E">
      <w:pPr>
        <w:pStyle w:val="tab"/>
        <w:spacing w:after="0" w:afterAutospacing="0"/>
        <w:ind w:firstLine="709"/>
        <w:jc w:val="both"/>
        <w:rPr>
          <w:color w:val="auto"/>
          <w:sz w:val="28"/>
          <w:szCs w:val="28"/>
          <w:lang w:val="kk-KZ"/>
        </w:rPr>
      </w:pPr>
      <w:r w:rsidRPr="00724377">
        <w:rPr>
          <w:color w:val="auto"/>
          <w:sz w:val="28"/>
          <w:szCs w:val="28"/>
          <w:lang w:val="kk-KZ"/>
        </w:rPr>
        <w:t xml:space="preserve">ЭҚЕ көрсетілген тарау дайындау арысында мемлекттік стандарт талаптары (соның ішінде ГОСТ РК 50571) , құрылыс нормалары мен </w:t>
      </w:r>
      <w:r w:rsidRPr="00724377">
        <w:rPr>
          <w:color w:val="auto"/>
          <w:sz w:val="28"/>
          <w:szCs w:val="28"/>
          <w:lang w:val="kk-KZ"/>
        </w:rPr>
        <w:lastRenderedPageBreak/>
        <w:t>ережелері, жетекші электрэнергетикалық ұйымдардың ғылыми – техникалық кеңестері мен ұсыныстары ескерілді. Жоба ЭҚЕ қайта қарастыру Координациондық Кеңес жұмыс топтарымен қаралған.</w:t>
      </w:r>
    </w:p>
    <w:p w:rsidR="0008772E" w:rsidRPr="00724377" w:rsidRDefault="0008772E" w:rsidP="0008772E">
      <w:pPr>
        <w:pStyle w:val="tab"/>
        <w:spacing w:after="0" w:afterAutospacing="0"/>
        <w:ind w:firstLine="709"/>
        <w:jc w:val="both"/>
        <w:rPr>
          <w:color w:val="auto"/>
          <w:sz w:val="28"/>
          <w:szCs w:val="28"/>
          <w:lang w:val="kk-KZ"/>
        </w:rPr>
      </w:pPr>
      <w:r w:rsidRPr="00724377">
        <w:rPr>
          <w:color w:val="auto"/>
          <w:sz w:val="28"/>
          <w:szCs w:val="28"/>
          <w:lang w:val="kk-KZ"/>
        </w:rPr>
        <w:t>Электр қондырғының құрылым ережелері (ЭҚЕ) жаңа салынған және 500 кВ-қа дейінгі қайта құралатын электр қондырғылары соның ішінде арнайы электр қондырғыларына таралады.</w:t>
      </w:r>
    </w:p>
    <w:p w:rsidR="0008772E" w:rsidRPr="00724377" w:rsidRDefault="0008772E" w:rsidP="0008772E">
      <w:pPr>
        <w:pStyle w:val="tab"/>
        <w:spacing w:after="0" w:afterAutospacing="0"/>
        <w:ind w:firstLine="709"/>
        <w:jc w:val="both"/>
        <w:rPr>
          <w:color w:val="auto"/>
          <w:sz w:val="28"/>
          <w:szCs w:val="28"/>
          <w:lang w:val="kk-KZ"/>
        </w:rPr>
      </w:pPr>
      <w:r w:rsidRPr="00724377">
        <w:rPr>
          <w:color w:val="auto"/>
          <w:sz w:val="28"/>
          <w:szCs w:val="28"/>
          <w:lang w:val="kk-KZ"/>
        </w:rPr>
        <w:t>Қайта құрастырылатын электр қондырғыларына электр қондырғының құрылым ережелерінің (ЭҚЕ) талаптары тек электр қондырғыны қайта құрастырылып жатқан бөлігіне ғана таралады, мысалы қысқа тұйықталу шарттары бойынша алмастырылатын ЭҚЕ 7 бөлімінде айтылған аппаратқа таралады.</w:t>
      </w:r>
    </w:p>
    <w:p w:rsidR="0008772E" w:rsidRPr="00724377" w:rsidRDefault="0008772E" w:rsidP="0008772E">
      <w:pPr>
        <w:ind w:firstLine="709"/>
        <w:jc w:val="both"/>
        <w:rPr>
          <w:lang w:val="kk-KZ"/>
        </w:rPr>
      </w:pPr>
      <w:r w:rsidRPr="00724377">
        <w:rPr>
          <w:lang w:val="kk-KZ"/>
        </w:rPr>
        <w:t>Электр қондырғының құрылым ережелерінің (ЭҚЕ) жеке талаптарын қайта құрастыру шығындары технико – экономикалық есептеумен немесе бұл қайта құрастыру қолданылып отырған электр қондырғысына қойылатын қауіпсіздік талаптарына бағытталған кезде қолданылатын электр қондырғыларына қолдануға болады.</w:t>
      </w:r>
    </w:p>
    <w:p w:rsidR="0008772E" w:rsidRPr="00724377" w:rsidRDefault="0008772E" w:rsidP="0008772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lang w:val="kk-KZ"/>
        </w:rPr>
      </w:pPr>
      <w:r w:rsidRPr="00724377">
        <w:rPr>
          <w:bCs/>
          <w:lang w:val="kk-KZ"/>
        </w:rPr>
        <w:t xml:space="preserve">«Өндіріс кәсіпорындарындағы жарықтандыруды жобалау бойынша нұсқаулар» - </w:t>
      </w:r>
      <w:r w:rsidRPr="00724377">
        <w:rPr>
          <w:lang w:val="kk-KZ"/>
        </w:rPr>
        <w:t>СН РК 2.5-19-2001</w:t>
      </w:r>
    </w:p>
    <w:p w:rsidR="0008772E" w:rsidRPr="00724377" w:rsidRDefault="0008772E" w:rsidP="0008772E">
      <w:pPr>
        <w:widowControl w:val="0"/>
        <w:shd w:val="clear" w:color="auto" w:fill="FFFFFF"/>
        <w:tabs>
          <w:tab w:val="left" w:pos="8093"/>
        </w:tabs>
        <w:autoSpaceDE w:val="0"/>
        <w:autoSpaceDN w:val="0"/>
        <w:adjustRightInd w:val="0"/>
        <w:ind w:firstLine="709"/>
        <w:jc w:val="both"/>
        <w:rPr>
          <w:spacing w:val="-6"/>
          <w:lang w:val="kk-KZ"/>
        </w:rPr>
      </w:pPr>
      <w:r w:rsidRPr="00724377">
        <w:rPr>
          <w:spacing w:val="-6"/>
          <w:lang w:val="kk-KZ"/>
        </w:rPr>
        <w:t>Казсельэнергопроект құрасырған Қазақстан Республикасының салалық жетекші құжаттары:</w:t>
      </w:r>
    </w:p>
    <w:p w:rsidR="0008772E" w:rsidRPr="00724377" w:rsidRDefault="0008772E" w:rsidP="0008772E">
      <w:pPr>
        <w:widowControl w:val="0"/>
        <w:shd w:val="clear" w:color="auto" w:fill="FFFFFF"/>
        <w:tabs>
          <w:tab w:val="left" w:pos="1306"/>
        </w:tabs>
        <w:autoSpaceDE w:val="0"/>
        <w:autoSpaceDN w:val="0"/>
        <w:adjustRightInd w:val="0"/>
        <w:ind w:firstLine="709"/>
        <w:jc w:val="both"/>
        <w:rPr>
          <w:spacing w:val="-6"/>
          <w:lang w:val="kk-KZ"/>
        </w:rPr>
      </w:pPr>
      <w:r w:rsidRPr="00724377">
        <w:rPr>
          <w:lang w:val="kk-KZ"/>
        </w:rPr>
        <w:t xml:space="preserve">- «Қалалық және ауылдық желілерді жобалау бойынша әдістеме» </w:t>
      </w:r>
      <w:r w:rsidRPr="00724377">
        <w:rPr>
          <w:spacing w:val="-6"/>
          <w:lang w:val="kk-KZ"/>
        </w:rPr>
        <w:t>РДС РК 4.04-191-2002 ж</w:t>
      </w:r>
    </w:p>
    <w:p w:rsidR="0008772E" w:rsidRPr="00724377" w:rsidRDefault="0008772E" w:rsidP="0008772E">
      <w:pPr>
        <w:widowControl w:val="0"/>
        <w:shd w:val="clear" w:color="auto" w:fill="FFFFFF"/>
        <w:autoSpaceDE w:val="0"/>
        <w:autoSpaceDN w:val="0"/>
        <w:adjustRightInd w:val="0"/>
        <w:ind w:firstLine="709"/>
        <w:jc w:val="both"/>
        <w:rPr>
          <w:spacing w:val="-6"/>
          <w:lang w:val="kk-KZ"/>
        </w:rPr>
      </w:pPr>
      <w:r w:rsidRPr="00724377">
        <w:rPr>
          <w:spacing w:val="-6"/>
          <w:lang w:val="kk-KZ"/>
        </w:rPr>
        <w:t>- «ауылшаруашылықта қолданылатын 0,38 – 100 кВ желілеріндегі электр жүктемесін есепте бойынша әдістемелік нүсқулар» РД 34. РК. 20.178-98</w:t>
      </w:r>
    </w:p>
    <w:p w:rsidR="0008772E" w:rsidRPr="00724377" w:rsidRDefault="0008772E" w:rsidP="0008772E">
      <w:pPr>
        <w:widowControl w:val="0"/>
        <w:shd w:val="clear" w:color="auto" w:fill="FFFFFF"/>
        <w:tabs>
          <w:tab w:val="left" w:pos="1306"/>
        </w:tabs>
        <w:autoSpaceDE w:val="0"/>
        <w:autoSpaceDN w:val="0"/>
        <w:adjustRightInd w:val="0"/>
        <w:ind w:firstLine="709"/>
        <w:jc w:val="both"/>
        <w:rPr>
          <w:spacing w:val="-6"/>
          <w:lang w:val="kk-KZ"/>
        </w:rPr>
      </w:pPr>
      <w:r w:rsidRPr="00724377">
        <w:rPr>
          <w:lang w:val="kk-KZ"/>
        </w:rPr>
        <w:t xml:space="preserve">- </w:t>
      </w:r>
      <w:r w:rsidRPr="00724377">
        <w:rPr>
          <w:spacing w:val="-6"/>
          <w:lang w:val="kk-KZ"/>
        </w:rPr>
        <w:t>«аулшаруашылығына арналған электр желілерінің технологиялық жобалау нормалары» РДС РК 4.04-185-2003.</w:t>
      </w:r>
    </w:p>
    <w:p w:rsidR="0008772E" w:rsidRPr="00724377" w:rsidRDefault="0008772E" w:rsidP="0008772E">
      <w:pPr>
        <w:widowControl w:val="0"/>
        <w:shd w:val="clear" w:color="auto" w:fill="FFFFFF"/>
        <w:autoSpaceDE w:val="0"/>
        <w:autoSpaceDN w:val="0"/>
        <w:adjustRightInd w:val="0"/>
        <w:ind w:firstLine="709"/>
        <w:jc w:val="both"/>
        <w:rPr>
          <w:lang w:val="kk-KZ"/>
        </w:rPr>
      </w:pPr>
      <w:r w:rsidRPr="00724377">
        <w:rPr>
          <w:spacing w:val="-1"/>
          <w:lang w:val="kk-KZ"/>
        </w:rPr>
        <w:t>- «ауыл тұрғын үйлерін электр қамдандыруға арналған  біртұтас энергетикалық жобалау бойынша нұсқамалар</w:t>
      </w:r>
      <w:r w:rsidRPr="00724377">
        <w:rPr>
          <w:spacing w:val="4"/>
          <w:lang w:val="kk-KZ"/>
        </w:rPr>
        <w:t>» РДС РК. 4.</w:t>
      </w:r>
      <w:smartTag w:uri="urn:schemas-microsoft-com:office:smarttags" w:element="date">
        <w:smartTagPr>
          <w:attr w:name="Year" w:val="2003"/>
          <w:attr w:name="Day" w:val="04"/>
          <w:attr w:name="Month" w:val="01"/>
          <w:attr w:name="ls" w:val="trans"/>
        </w:smartTagPr>
        <w:r w:rsidRPr="00724377">
          <w:rPr>
            <w:spacing w:val="4"/>
            <w:lang w:val="kk-KZ"/>
          </w:rPr>
          <w:t>04-01-2003.</w:t>
        </w:r>
      </w:smartTag>
    </w:p>
    <w:p w:rsidR="0008772E" w:rsidRPr="00724377" w:rsidRDefault="0008772E" w:rsidP="0008772E">
      <w:pPr>
        <w:shd w:val="clear" w:color="auto" w:fill="FFFFFF"/>
        <w:tabs>
          <w:tab w:val="left" w:pos="-360"/>
        </w:tabs>
        <w:autoSpaceDE w:val="0"/>
        <w:ind w:firstLine="709"/>
        <w:jc w:val="both"/>
        <w:rPr>
          <w:spacing w:val="-4"/>
          <w:lang w:val="kk-KZ"/>
        </w:rPr>
      </w:pPr>
      <w:r w:rsidRPr="00724377">
        <w:rPr>
          <w:spacing w:val="1"/>
          <w:lang w:val="kk-KZ"/>
        </w:rPr>
        <w:t xml:space="preserve">Ғимараттардың </w:t>
      </w:r>
      <w:r w:rsidRPr="00724377">
        <w:rPr>
          <w:spacing w:val="-2"/>
          <w:lang w:val="kk-KZ"/>
        </w:rPr>
        <w:t>(квартиралар)</w:t>
      </w:r>
      <w:r w:rsidRPr="00724377">
        <w:rPr>
          <w:spacing w:val="1"/>
          <w:lang w:val="kk-KZ"/>
        </w:rPr>
        <w:t>, коттедждердің, микрорайондардың (кварталдар) құрылыстар мен қалалық бөлініс желілерінің элементтерінің электр жүкиемелерін анықтау нормативтері 1999ж. 1 тамызда Россия федерациясынының отын және энергетика министрлігімен енгізілген.</w:t>
      </w:r>
    </w:p>
    <w:p w:rsidR="0008772E" w:rsidRPr="00724377" w:rsidRDefault="0008772E" w:rsidP="0008772E">
      <w:pPr>
        <w:shd w:val="clear" w:color="auto" w:fill="FFFFFF"/>
        <w:autoSpaceDE w:val="0"/>
        <w:ind w:firstLine="709"/>
        <w:jc w:val="both"/>
        <w:rPr>
          <w:spacing w:val="-6"/>
          <w:lang w:val="kk-KZ"/>
        </w:rPr>
      </w:pPr>
      <w:r w:rsidRPr="00724377">
        <w:rPr>
          <w:lang w:val="kk-KZ"/>
        </w:rPr>
        <w:t xml:space="preserve">2 бөлімге қосымшалар есептелетін электр жүктемелері </w:t>
      </w:r>
      <w:r w:rsidRPr="00724377">
        <w:rPr>
          <w:spacing w:val="-10"/>
          <w:lang w:val="kk-KZ"/>
        </w:rPr>
        <w:t>«Қалалық электр желілерін жобалау бойынша нұсқулар» РД 34.20.185-94,</w:t>
      </w:r>
      <w:r w:rsidRPr="00724377">
        <w:rPr>
          <w:spacing w:val="-6"/>
          <w:lang w:val="kk-KZ"/>
        </w:rPr>
        <w:t xml:space="preserve"> 2000ж МНТОЭ құрастырған.</w:t>
      </w:r>
    </w:p>
    <w:p w:rsidR="0008772E" w:rsidRPr="00724377" w:rsidRDefault="0008772E" w:rsidP="0008772E">
      <w:pPr>
        <w:shd w:val="clear" w:color="auto" w:fill="FFFFFF"/>
        <w:autoSpaceDE w:val="0"/>
        <w:ind w:firstLine="709"/>
        <w:jc w:val="both"/>
        <w:rPr>
          <w:i/>
          <w:iCs/>
          <w:spacing w:val="-6"/>
          <w:lang w:val="kk-KZ"/>
        </w:rPr>
      </w:pPr>
      <w:r w:rsidRPr="00724377">
        <w:rPr>
          <w:spacing w:val="-6"/>
          <w:lang w:val="kk-KZ"/>
        </w:rPr>
        <w:t>Қазақстан Республикасының құрылыс нормалары «Қазақстан Республикасының бюджеттік ұйымдарының ғимараттарының қуат бірлігіне коммуналдық шығын мен күрделі жөндеуге, ыстық және суық сумен қамтуға, жылыту, электрэнергия мен жылу шығындарының номативі», 1998 ж.</w:t>
      </w:r>
    </w:p>
    <w:p w:rsidR="0008772E" w:rsidRPr="00724377" w:rsidRDefault="0008772E" w:rsidP="0008772E">
      <w:pPr>
        <w:shd w:val="clear" w:color="auto" w:fill="FFFFFF"/>
        <w:autoSpaceDE w:val="0"/>
        <w:ind w:firstLine="709"/>
        <w:jc w:val="both"/>
        <w:rPr>
          <w:lang w:val="kk-KZ"/>
        </w:rPr>
      </w:pPr>
      <w:r w:rsidRPr="00724377">
        <w:rPr>
          <w:spacing w:val="-6"/>
          <w:lang w:val="kk-KZ"/>
        </w:rPr>
        <w:t>Электр және жылу энергиясын пайдалану Ережесі Қазақстан Республикасының</w:t>
      </w:r>
      <w:r w:rsidRPr="00724377">
        <w:rPr>
          <w:spacing w:val="-2"/>
          <w:lang w:val="kk-KZ"/>
        </w:rPr>
        <w:t xml:space="preserve"> Мемлекеттік энергетикалық қадағалауымен жасалған, 1998</w:t>
      </w:r>
      <w:r w:rsidRPr="00724377">
        <w:rPr>
          <w:spacing w:val="1"/>
          <w:lang w:val="kk-KZ"/>
        </w:rPr>
        <w:t xml:space="preserve"> ж.</w:t>
      </w:r>
    </w:p>
    <w:p w:rsidR="0008772E" w:rsidRPr="00724377" w:rsidRDefault="0008772E" w:rsidP="0008772E">
      <w:pPr>
        <w:shd w:val="clear" w:color="auto" w:fill="FFFFFF"/>
        <w:autoSpaceDE w:val="0"/>
        <w:ind w:firstLine="709"/>
        <w:jc w:val="both"/>
        <w:rPr>
          <w:lang w:val="kk-KZ"/>
        </w:rPr>
      </w:pPr>
      <w:r w:rsidRPr="00724377">
        <w:rPr>
          <w:spacing w:val="6"/>
          <w:lang w:val="kk-KZ"/>
        </w:rPr>
        <w:t xml:space="preserve">Астана қаласының қалалық тұтынушыларының нақтылы электр жүктемесін есептеу </w:t>
      </w:r>
      <w:r w:rsidRPr="00724377">
        <w:rPr>
          <w:spacing w:val="7"/>
          <w:lang w:val="kk-KZ"/>
        </w:rPr>
        <w:t>«Астанаэнергосервис» ААҚ – мен 2000 ж. Құрастырылған.</w:t>
      </w:r>
    </w:p>
    <w:p w:rsidR="0008772E" w:rsidRPr="00724377" w:rsidRDefault="0008772E" w:rsidP="0008772E">
      <w:pPr>
        <w:shd w:val="clear" w:color="auto" w:fill="FFFFFF"/>
        <w:autoSpaceDE w:val="0"/>
        <w:ind w:firstLine="709"/>
        <w:jc w:val="both"/>
        <w:rPr>
          <w:lang w:val="kk-KZ"/>
        </w:rPr>
      </w:pPr>
      <w:r w:rsidRPr="00724377">
        <w:rPr>
          <w:spacing w:val="-1"/>
          <w:lang w:val="kk-KZ"/>
        </w:rPr>
        <w:lastRenderedPageBreak/>
        <w:t>Ресей Мемлекеттік энергетикалық қадағалау басқармаларының жеке тұрғын үйлер, коттедждер, саяжайлық жер телімдері және т.б. басты басқарма ғимараттарды электр қамдандыруының жетекші материалдары</w:t>
      </w:r>
      <w:r w:rsidRPr="00724377">
        <w:rPr>
          <w:spacing w:val="3"/>
          <w:lang w:val="kk-KZ"/>
        </w:rPr>
        <w:t>, 1994 ж.</w:t>
      </w:r>
    </w:p>
    <w:p w:rsidR="0008772E" w:rsidRPr="00724377" w:rsidRDefault="0008772E" w:rsidP="0008772E">
      <w:pPr>
        <w:widowControl w:val="0"/>
        <w:shd w:val="clear" w:color="auto" w:fill="FFFFFF"/>
        <w:autoSpaceDE w:val="0"/>
        <w:autoSpaceDN w:val="0"/>
        <w:adjustRightInd w:val="0"/>
        <w:ind w:firstLine="709"/>
        <w:jc w:val="both"/>
        <w:rPr>
          <w:spacing w:val="7"/>
          <w:lang w:val="kk-KZ"/>
        </w:rPr>
      </w:pPr>
      <w:r w:rsidRPr="00724377">
        <w:rPr>
          <w:spacing w:val="-4"/>
          <w:lang w:val="kk-KZ"/>
        </w:rPr>
        <w:t>Жоғарыда айтылған нормативті материалдар Қазақстан Республикасының табиғи – климаттық ерекшеліктеріне (континентті климат, минусты температуралар кезеңінің ұзақ болуы,күн радияциясының көп болуы, күннің түсу бұрышына байланысты т.б) ескеріп К.Д Панфилов атындағы коммуналдық шаруашылық академиясы мұқият қарастырып, тексеріп өзгерткен .</w:t>
      </w:r>
    </w:p>
    <w:p w:rsidR="0008772E" w:rsidRPr="00724377" w:rsidRDefault="0008772E" w:rsidP="0008772E">
      <w:pPr>
        <w:widowControl w:val="0"/>
        <w:shd w:val="clear" w:color="auto" w:fill="FFFFFF"/>
        <w:autoSpaceDE w:val="0"/>
        <w:autoSpaceDN w:val="0"/>
        <w:adjustRightInd w:val="0"/>
        <w:ind w:firstLine="709"/>
        <w:jc w:val="both"/>
        <w:rPr>
          <w:spacing w:val="-6"/>
          <w:lang w:val="kk-KZ"/>
        </w:rPr>
      </w:pPr>
      <w:r w:rsidRPr="00724377">
        <w:rPr>
          <w:spacing w:val="-6"/>
          <w:lang w:val="kk-KZ"/>
        </w:rPr>
        <w:t>Жылу мен су жылыту, тамақ істеу процессін электрофикациялау мен тұрмыстық электрофикацияның әр түрлі сатыларында тұрғын үй секторының желілеріндегі электр жүктемесін анықтау және  олардағы энерго баланстың құрылуын КазНИИэнергетикасының қалалық тұрғын үйлерді электрофикациялау дағы зерттеу ерекшеліктері ескерілді.</w:t>
      </w:r>
    </w:p>
    <w:p w:rsidR="0008772E" w:rsidRPr="00724377" w:rsidRDefault="0008772E" w:rsidP="0008772E">
      <w:pPr>
        <w:widowControl w:val="0"/>
        <w:tabs>
          <w:tab w:val="center" w:pos="4535"/>
          <w:tab w:val="left" w:pos="7560"/>
        </w:tabs>
        <w:autoSpaceDE w:val="0"/>
        <w:autoSpaceDN w:val="0"/>
        <w:adjustRightInd w:val="0"/>
        <w:ind w:firstLine="709"/>
        <w:jc w:val="both"/>
        <w:rPr>
          <w:lang w:val="kk-KZ"/>
        </w:rPr>
      </w:pPr>
      <w:r w:rsidRPr="00724377">
        <w:rPr>
          <w:rFonts w:cs="Courier New"/>
          <w:bCs/>
          <w:szCs w:val="18"/>
          <w:lang w:val="kk-KZ"/>
        </w:rPr>
        <w:t>«Өндіріс қондырғыларындағы электр жүктемелері бойынша нұықаулық»орнына қабылданған «Электр жүктемелерін есептеу нұсқаулық» Ресейлік Тяжпромэлектропроект ғылыми – зерттеу жобалық – конструкторлық институтымен 1993 жылы құрастырылған .</w:t>
      </w:r>
    </w:p>
    <w:p w:rsidR="0008772E" w:rsidRPr="00724377" w:rsidRDefault="0008772E" w:rsidP="0008772E">
      <w:pPr>
        <w:ind w:firstLine="709"/>
        <w:jc w:val="center"/>
        <w:rPr>
          <w:lang w:val="kk-KZ"/>
        </w:rPr>
      </w:pPr>
    </w:p>
    <w:p w:rsidR="0008772E" w:rsidRPr="00724377" w:rsidRDefault="0008772E" w:rsidP="0008772E">
      <w:pPr>
        <w:ind w:firstLine="709"/>
        <w:jc w:val="center"/>
        <w:rPr>
          <w:lang w:val="kk-KZ"/>
        </w:rPr>
      </w:pPr>
    </w:p>
    <w:p w:rsidR="0008772E" w:rsidRPr="00724377" w:rsidRDefault="0008772E" w:rsidP="0008772E">
      <w:pPr>
        <w:ind w:firstLine="709"/>
        <w:jc w:val="center"/>
        <w:rPr>
          <w:lang w:val="kk-KZ"/>
        </w:rPr>
      </w:pPr>
    </w:p>
    <w:p w:rsidR="00F20A69" w:rsidRPr="0008772E" w:rsidRDefault="00F20A69">
      <w:pPr>
        <w:rPr>
          <w:lang w:val="kk-KZ"/>
        </w:rPr>
      </w:pPr>
    </w:p>
    <w:sectPr w:rsidR="00F20A69" w:rsidRPr="0008772E"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08772E"/>
    <w:rsid w:val="0008772E"/>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72E"/>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
    <w:name w:val="tab"/>
    <w:basedOn w:val="a"/>
    <w:rsid w:val="0008772E"/>
    <w:pPr>
      <w:spacing w:after="100" w:afterAutospacing="1"/>
      <w:ind w:firstLine="1200"/>
    </w:pPr>
    <w:rPr>
      <w:noProof w:val="0"/>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1567</Words>
  <Characters>8934</Characters>
  <Application>Microsoft Office Word</Application>
  <DocSecurity>0</DocSecurity>
  <Lines>74</Lines>
  <Paragraphs>20</Paragraphs>
  <ScaleCrop>false</ScaleCrop>
  <Company>Tycoon</Company>
  <LinksUpToDate>false</LinksUpToDate>
  <CharactersWithSpaces>10481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2016-09-26T15:37:00Z</dcterms:created>
  <dcterms:modified xsi:type="dcterms:W3CDTF">2016-09-26T15:38:00Z</dcterms:modified>
</cp:coreProperties>
</file>